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2776D0">
        <w:rPr>
          <w:rFonts w:ascii="Arial" w:hAnsi="Arial" w:cs="Arial"/>
          <w:b/>
          <w:caps/>
          <w:color w:val="404040" w:themeColor="text1" w:themeTint="BF"/>
          <w:sz w:val="24"/>
        </w:rPr>
        <w:t>Dorog 35 képzőművészeti kiállítás</w:t>
      </w:r>
      <w:bookmarkStart w:id="0" w:name="_GoBack"/>
      <w:bookmarkEnd w:id="0"/>
    </w:p>
    <w:p w:rsidR="0071199B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Dorogi József Attila Művelődési Ház és a Gáthy Zoltán Városi Könyvtár és Helytörténeti Múzeum a TOP-7.1.1-16-H-ESZA-2019-00384 azonosító számú pályázata megvalósítása során egy rendezvénysorozattal szeretne megemlékezni Dorog várossá nyilvánításának 35. évfordulójáról. Ezen eseménysorozat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első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állomása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a Dorog 35 képzőművészeti pályázatra beérkezett alkotások kiállítása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melyre ezúttal tisztelettel meghívjuk.</w:t>
      </w:r>
    </w:p>
    <w:p w:rsidR="00D85763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kiállítás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2019.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augusztus 31-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én a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Gáthy Zoltán Városi könyvtár és Helytörténeti Múzeumban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kerül megrendezésre.</w:t>
      </w:r>
    </w:p>
    <w:p w:rsidR="00D85763" w:rsidRPr="00DD4376" w:rsidRDefault="00D85763" w:rsidP="00DD4376">
      <w:pPr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:00 - 1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MEGNYITÓ BESZÉD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1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EA2F19">
        <w:rPr>
          <w:rFonts w:ascii="Arial" w:eastAsia="Cambria" w:hAnsi="Arial" w:cs="Arial"/>
          <w:color w:val="404040"/>
          <w:sz w:val="24"/>
          <w:szCs w:val="24"/>
        </w:rPr>
        <w:t>30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 w:rsidR="00E04998">
        <w:rPr>
          <w:rFonts w:ascii="Arial" w:eastAsia="Cambria" w:hAnsi="Arial" w:cs="Arial"/>
          <w:color w:val="404040"/>
          <w:sz w:val="24"/>
          <w:szCs w:val="24"/>
        </w:rPr>
        <w:t>A Zsűri értékelése</w:t>
      </w:r>
      <w:r w:rsidR="00EA2F19">
        <w:rPr>
          <w:rFonts w:ascii="Arial" w:eastAsia="Cambria" w:hAnsi="Arial" w:cs="Arial"/>
          <w:color w:val="404040"/>
          <w:sz w:val="24"/>
          <w:szCs w:val="24"/>
        </w:rPr>
        <w:t>, díjak átadása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C1" w:rsidRDefault="00FA68C1" w:rsidP="00FC0811">
      <w:pPr>
        <w:spacing w:after="0" w:line="240" w:lineRule="auto"/>
      </w:pPr>
      <w:r>
        <w:separator/>
      </w:r>
    </w:p>
  </w:endnote>
  <w:endnote w:type="continuationSeparator" w:id="0">
    <w:p w:rsidR="00FA68C1" w:rsidRDefault="00FA68C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C1" w:rsidRDefault="00FA68C1" w:rsidP="00FC0811">
      <w:pPr>
        <w:spacing w:after="0" w:line="240" w:lineRule="auto"/>
      </w:pPr>
      <w:r>
        <w:separator/>
      </w:r>
    </w:p>
  </w:footnote>
  <w:footnote w:type="continuationSeparator" w:id="0">
    <w:p w:rsidR="00FA68C1" w:rsidRDefault="00FA68C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174F2C"/>
    <w:rsid w:val="00254A5D"/>
    <w:rsid w:val="002776D0"/>
    <w:rsid w:val="00314A0A"/>
    <w:rsid w:val="003C7633"/>
    <w:rsid w:val="003F6612"/>
    <w:rsid w:val="005942AA"/>
    <w:rsid w:val="00633C8C"/>
    <w:rsid w:val="00650CDE"/>
    <w:rsid w:val="00685FED"/>
    <w:rsid w:val="00686A58"/>
    <w:rsid w:val="0071199B"/>
    <w:rsid w:val="007F327B"/>
    <w:rsid w:val="009039F9"/>
    <w:rsid w:val="00952A8C"/>
    <w:rsid w:val="00967DBF"/>
    <w:rsid w:val="009A447E"/>
    <w:rsid w:val="00AA35E5"/>
    <w:rsid w:val="00B30C47"/>
    <w:rsid w:val="00BC56E4"/>
    <w:rsid w:val="00BC6C2E"/>
    <w:rsid w:val="00BF5C52"/>
    <w:rsid w:val="00C1555B"/>
    <w:rsid w:val="00CC0A53"/>
    <w:rsid w:val="00D026D3"/>
    <w:rsid w:val="00D85763"/>
    <w:rsid w:val="00DD4376"/>
    <w:rsid w:val="00E04998"/>
    <w:rsid w:val="00E7619B"/>
    <w:rsid w:val="00EA2F19"/>
    <w:rsid w:val="00FA68C1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BDF7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95C0-9CEC-413C-A7B9-0793CDFF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Tittman Réka</cp:lastModifiedBy>
  <cp:revision>4</cp:revision>
  <cp:lastPrinted>2014-05-07T10:41:00Z</cp:lastPrinted>
  <dcterms:created xsi:type="dcterms:W3CDTF">2020-02-11T13:09:00Z</dcterms:created>
  <dcterms:modified xsi:type="dcterms:W3CDTF">2020-02-11T13:25:00Z</dcterms:modified>
</cp:coreProperties>
</file>